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Will of Richard </w:t>
      </w:r>
      <w:proofErr w:type="spellStart"/>
      <w:r>
        <w:rPr>
          <w:rFonts w:ascii="Times New Roman" w:hAnsi="Times New Roman"/>
          <w:spacing w:val="-3"/>
          <w:lang w:val="en-GB"/>
        </w:rPr>
        <w:t>Turnley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Hunnington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p Halesowen victualler 7 May 1803</w:t>
      </w:r>
      <w:r>
        <w:rPr>
          <w:rFonts w:ascii="Times New Roman" w:hAnsi="Times New Roman"/>
          <w:spacing w:val="-3"/>
          <w:lang w:val="en-GB"/>
        </w:rPr>
        <w:tab/>
      </w:r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First I do give and devise to my wife Hannah </w:t>
      </w:r>
      <w:proofErr w:type="spellStart"/>
      <w:r>
        <w:rPr>
          <w:rFonts w:ascii="Times New Roman" w:hAnsi="Times New Roman"/>
          <w:spacing w:val="-3"/>
          <w:lang w:val="en-GB"/>
        </w:rPr>
        <w:t>Turnley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 house we now reside in the stock in trade the goodwill of the house and all the profits arising from the business</w:t>
      </w:r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As also my leasehold house adjoining for and during the remainder of the term it is leased unto me and my heirs</w:t>
      </w:r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Son Richard </w:t>
      </w:r>
      <w:proofErr w:type="spellStart"/>
      <w:r>
        <w:rPr>
          <w:rFonts w:ascii="Times New Roman" w:hAnsi="Times New Roman"/>
          <w:spacing w:val="-3"/>
          <w:lang w:val="en-GB"/>
        </w:rPr>
        <w:t>Turnley</w:t>
      </w:r>
      <w:proofErr w:type="spellEnd"/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Dau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Elizabeth </w:t>
      </w:r>
      <w:proofErr w:type="spellStart"/>
      <w:r>
        <w:rPr>
          <w:rFonts w:ascii="Times New Roman" w:hAnsi="Times New Roman"/>
          <w:spacing w:val="-3"/>
          <w:lang w:val="en-GB"/>
        </w:rPr>
        <w:t>Turnley</w:t>
      </w:r>
      <w:proofErr w:type="spellEnd"/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Dau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Hannah </w:t>
      </w:r>
      <w:proofErr w:type="spellStart"/>
      <w:r>
        <w:rPr>
          <w:rFonts w:ascii="Times New Roman" w:hAnsi="Times New Roman"/>
          <w:spacing w:val="-3"/>
          <w:lang w:val="en-GB"/>
        </w:rPr>
        <w:t>Turnley</w:t>
      </w:r>
      <w:proofErr w:type="spellEnd"/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Witnesses Samuel Farmer, Anne Davies, William Gardner</w:t>
      </w:r>
    </w:p>
    <w:p w:rsidR="00A10A66" w:rsidRDefault="00A10A66" w:rsidP="00A10A66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Proved Worcester 15 May 1811</w:t>
      </w:r>
    </w:p>
    <w:p w:rsidR="00700DF4" w:rsidRDefault="00700DF4"/>
    <w:sectPr w:rsidR="00700DF4" w:rsidSect="00700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A10A66"/>
    <w:rsid w:val="00700DF4"/>
    <w:rsid w:val="00A10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A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2012-11-15T13:13:00Z</dcterms:created>
  <dcterms:modified xsi:type="dcterms:W3CDTF">2012-11-15T13:14:00Z</dcterms:modified>
</cp:coreProperties>
</file>